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浦银理财天添利现金宝60号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2301241704</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销售代码：2301241825/2301241826/2301251673/2301259254/2301259268/2501251674/2501261116</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Z7006924000229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2024-05-14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5,884,171,554.37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113.27%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2301241825:中国人民银行公布的同期7天通知存款利率</w:t>
              <w:br w:type="textWrapping"/>
              <w:t>2301241826:中国人民银行公布的同期7天通知存款利率</w:t>
              <w:br w:type="textWrapping"/>
              <w:t>2301251673:中国人民银行公布的同期7天通知存款利率</w:t>
              <w:br w:type="textWrapping"/>
              <w:t>2301259254:中国人民银行公布的同期7天通知存款利率</w:t>
              <w:br w:type="textWrapping"/>
              <w:t>2301259268:中国人民银行公布的同期7天通知存款利率</w:t>
              <w:br w:type="textWrapping"/>
              <w:t>2501251674:中国人民银行公布的同期7天通知存款利率</w:t>
              <w:br w:type="textWrapping"/>
              <w:t>2501261116:中国人民银行公布的同期7天通知存款利率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2301241704</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5,884,171,554.37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2301241825-A:1.0000</w:t>
              <w:br w:type="textWrapping"/>
              <w:t>2301241826-A:1.0000</w:t>
              <w:br w:type="textWrapping"/>
              <w:t>2301251673-A:1.0000</w:t>
              <w:br w:type="textWrapping"/>
              <w:t>2301259254-A:1.0000</w:t>
              <w:br w:type="textWrapping"/>
              <w:t>2301259268-A:1.0000</w:t>
              <w:br w:type="textWrapping"/>
              <w:t>2501251674-A:1.0000</w:t>
              <w:br w:type="textWrapping"/>
              <w:t>2501261116-A:1.0000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2301241825-A:-</w:t>
              <w:br w:type="textWrapping"/>
              <w:t>2301241826-A:-</w:t>
              <w:br w:type="textWrapping"/>
              <w:t>2301251673-A:-</w:t>
              <w:br w:type="textWrapping"/>
              <w:t>2301259254-A:-</w:t>
              <w:br w:type="textWrapping"/>
              <w:t>2301259268-A:-</w:t>
              <w:br w:type="textWrapping"/>
              <w:t>2501251674-A:-</w:t>
              <w:br w:type="textWrapping"/>
              <w:t>2501261116-A:-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2301241825-A:0.3860</w:t>
              <w:br w:type="textWrapping"/>
              <w:t>2301241826-A:0.3586</w:t>
              <w:br w:type="textWrapping"/>
              <w:t>2301251673-A:0.3586</w:t>
              <w:br w:type="textWrapping"/>
              <w:t>2301259254-A:0.3695</w:t>
              <w:br w:type="textWrapping"/>
              <w:t>2301259268-A:0.4408</w:t>
              <w:br w:type="textWrapping"/>
              <w:t>2501251674-A:0.3859</w:t>
              <w:br w:type="textWrapping"/>
              <w:t>2501261116-A:0.4408</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2301241825-A:0.0142</w:t>
              <w:br w:type="textWrapping"/>
              <w:t>2301241826-A:0.0132</w:t>
              <w:br w:type="textWrapping"/>
              <w:t>2301251673-A:0.0132</w:t>
              <w:br w:type="textWrapping"/>
              <w:t>2301259254-A:0.0136</w:t>
              <w:br w:type="textWrapping"/>
              <w:t>2301259268-A:0.0162</w:t>
              <w:br w:type="textWrapping"/>
              <w:t>2501251674-A:0.0142</w:t>
              <w:br w:type="textWrapping"/>
              <w:t>2501261116-A:0.0162</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2,454,284,960.81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36.82%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2,487,138,230.59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37.32%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130,800,964.24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375,011,229.00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5.63%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1,247,612,197.36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18.72%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2,174,687,170.48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32.63%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2,262,330,303.86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33.94%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570,081,537.09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8.55%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1,628,273,333.29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24.43%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6,665,109,963.36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6,665,109,963.36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附：本报告期内，本产品理财投资合作机构为“中诚信托有限责任公司、中国对外经济贸易信托有限公司、华润深国投信托有限公司、建信信托有限责任公司”。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2,454,284,960.80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41.71%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建信信托-尊驰18号信托计划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950,685,431.92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16.16%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华润信托-惠鑫丰利12号集合资金信托计划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600,132,574.62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10.20%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7日质押式回购</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570,081,537.09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9.69%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296,416,216.63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25中信银行CD251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199,651,170.19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25郑州银行CD150</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199,614,363.31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中诚信托-丰景15号集合资金信托计划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139,029,794.13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中诚信托-丰景17号集合资金信托计划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119,447,801.45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中诚信托-安泰11号集合资金信托计划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100,004,190.00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300749447.14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5.11%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4.25%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242524654.39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4.12%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225446368.95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3.83%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100251549.65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100212128.14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1.70%</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20260204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500000000.00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21.10%</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25广西北部湾银行CD062</w:t>
            </w:r>
          </w:p>
        </w:tc>
        <w:tc>
          <w:tcPr>
            <w:tcW w:w="1571" w:type="dxa"/>
            <w:vAlign w:val="center"/>
          </w:tcPr>
          <w:p w:rsidR="00357E79" w:rsidRDefault="00F621F3">
            <w:pPr>
              <w:jc w:val="center"/>
            </w:pPr>
            <w:r>
              <w:rPr>
                <w:rFonts w:ascii="仿宋_GB2312" w:eastAsia="仿宋_GB2312" w:hAnsi="仿宋_GB2312" w:cs="仿宋_GB2312"/>
                <w:sz w:val="24"/>
              </w:rPr>
              <w:t>2266427.66</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25威宁投资SCP005</w:t>
            </w:r>
          </w:p>
        </w:tc>
        <w:tc>
          <w:tcPr>
            <w:tcW w:w="1571" w:type="dxa"/>
            <w:vAlign w:val="center"/>
          </w:tcPr>
          <w:p w:rsidR="00357E79" w:rsidRDefault="00F621F3">
            <w:pPr>
              <w:jc w:val="center"/>
            </w:pPr>
            <w:r>
              <w:rPr>
                <w:rFonts w:ascii="仿宋_GB2312" w:eastAsia="仿宋_GB2312" w:hAnsi="仿宋_GB2312" w:cs="仿宋_GB2312"/>
                <w:sz w:val="24"/>
              </w:rPr>
              <w:t>6020103.45</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56454.57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4351208.92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工鑫37B2</w:t>
            </w:r>
          </w:p>
        </w:tc>
        <w:tc>
          <w:tcPr>
            <w:tcW w:w="1571" w:type="dxa"/>
            <w:vAlign w:val="center"/>
          </w:tcPr>
          <w:p w:rsidR="00357E79" w:rsidRDefault="00F621F3">
            <w:pPr>
              <w:jc w:val="center"/>
            </w:pPr>
            <w:r>
              <w:rPr>
                <w:rFonts w:ascii="仿宋_GB2312" w:eastAsia="仿宋_GB2312" w:hAnsi="仿宋_GB2312" w:cs="仿宋_GB2312"/>
                <w:sz w:val="24"/>
              </w:rPr>
              <w:t>10000000.00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9317302.13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5823313.83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23苏州高技MTN004</w:t>
            </w:r>
          </w:p>
        </w:tc>
        <w:tc>
          <w:tcPr>
            <w:tcW w:w="1571" w:type="dxa"/>
            <w:vAlign w:val="center"/>
          </w:tcPr>
          <w:p w:rsidR="00357E79" w:rsidRDefault="00F621F3">
            <w:pPr>
              <w:jc w:val="center"/>
            </w:pPr>
            <w:r>
              <w:rPr>
                <w:rFonts w:ascii="仿宋_GB2312" w:eastAsia="仿宋_GB2312" w:hAnsi="仿宋_GB2312" w:cs="仿宋_GB2312"/>
                <w:sz w:val="24"/>
              </w:rPr>
              <w:t>2218687.78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25海沧投资CP002</w:t>
            </w:r>
          </w:p>
        </w:tc>
        <w:tc>
          <w:tcPr>
            <w:tcW w:w="1571" w:type="dxa"/>
            <w:vAlign w:val="center"/>
          </w:tcPr>
          <w:p w:rsidR="00357E79" w:rsidRDefault="00F621F3">
            <w:pPr>
              <w:jc w:val="center"/>
            </w:pPr>
            <w:r>
              <w:rPr>
                <w:rFonts w:ascii="仿宋_GB2312" w:eastAsia="仿宋_GB2312" w:hAnsi="仿宋_GB2312" w:cs="仿宋_GB2312"/>
                <w:sz w:val="24"/>
              </w:rPr>
              <w:t>5205941.81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云帆05优</w:t>
            </w:r>
          </w:p>
        </w:tc>
        <w:tc>
          <w:tcPr>
            <w:tcW w:w="1571" w:type="dxa"/>
            <w:vAlign w:val="center"/>
          </w:tcPr>
          <w:p w:rsidR="00357E79" w:rsidRDefault="00F621F3">
            <w:pPr>
              <w:jc w:val="center"/>
            </w:pPr>
            <w:r>
              <w:rPr>
                <w:rFonts w:ascii="仿宋_GB2312" w:eastAsia="仿宋_GB2312" w:hAnsi="仿宋_GB2312" w:cs="仿宋_GB2312"/>
                <w:sz w:val="24"/>
              </w:rPr>
              <w:t>20000000.00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1462213.48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2026-03-18</w:t>
            </w:r>
          </w:p>
        </w:tc>
        <w:tc>
          <w:tcPr>
            <w:tcW w:w="1684" w:type="dxa"/>
            <w:vAlign w:val="center"/>
          </w:tcPr>
          <w:p w:rsidR="00F82AF6" w:rsidRDefault="00F82AF6" w:rsidP="00F82AF6">
            <w:pPr>
              <w:jc w:val="center"/>
            </w:pPr>
            <w:r>
              <w:rPr>
                <w:rFonts w:ascii="仿宋_GB2312" w:eastAsia="仿宋_GB2312" w:hAnsi="仿宋_GB2312" w:cs="仿宋_GB2312"/>
                <w:sz w:val="24"/>
              </w:rPr>
              <w:t>25西安银行CD036</w:t>
            </w:r>
          </w:p>
        </w:tc>
        <w:tc>
          <w:tcPr>
            <w:tcW w:w="1571" w:type="dxa"/>
            <w:vAlign w:val="center"/>
          </w:tcPr>
          <w:p w:rsidR="00F82AF6" w:rsidRDefault="00F82AF6" w:rsidP="00F82AF6">
            <w:pPr>
              <w:jc w:val="center"/>
            </w:pPr>
            <w:r>
              <w:rPr>
                <w:rFonts w:ascii="仿宋_GB2312" w:eastAsia="仿宋_GB2312" w:hAnsi="仿宋_GB2312" w:cs="仿宋_GB2312"/>
                <w:sz w:val="24"/>
              </w:rPr>
              <w:t>99642381.64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570319.05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30073.54</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